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CE" w:rsidRDefault="00F1605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国家标准《</w:t>
      </w:r>
      <w:r w:rsidR="00F57D77">
        <w:rPr>
          <w:rFonts w:ascii="黑体" w:eastAsia="黑体" w:hAnsi="黑体" w:hint="eastAsia"/>
          <w:sz w:val="32"/>
          <w:szCs w:val="32"/>
        </w:rPr>
        <w:t>复层建筑涂料</w:t>
      </w:r>
      <w:r>
        <w:rPr>
          <w:rFonts w:ascii="黑体" w:eastAsia="黑体" w:hAnsi="黑体" w:hint="eastAsia"/>
          <w:sz w:val="32"/>
          <w:szCs w:val="32"/>
        </w:rPr>
        <w:t>》参编邀请函</w:t>
      </w:r>
    </w:p>
    <w:p w:rsidR="003F4ACE" w:rsidRDefault="003F4ACE">
      <w:pPr>
        <w:spacing w:line="360" w:lineRule="auto"/>
        <w:rPr>
          <w:rFonts w:ascii="宋体" w:eastAsia="宋体" w:hAnsi="宋体"/>
          <w:sz w:val="24"/>
        </w:rPr>
      </w:pPr>
    </w:p>
    <w:p w:rsidR="003F4ACE" w:rsidRDefault="00F16059" w:rsidP="00952E3C">
      <w:pPr>
        <w:spacing w:line="276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根据国家标准化管理委员会发布的“国标委发[202</w:t>
      </w:r>
      <w:r>
        <w:rPr>
          <w:rFonts w:ascii="宋体" w:hAnsi="宋体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]</w:t>
      </w:r>
      <w:r w:rsidR="00F57D77">
        <w:rPr>
          <w:rFonts w:ascii="宋体" w:hAnsi="宋体"/>
          <w:kern w:val="0"/>
          <w:sz w:val="24"/>
        </w:rPr>
        <w:t>50</w:t>
      </w:r>
      <w:r>
        <w:rPr>
          <w:rFonts w:ascii="宋体" w:hAnsi="宋体" w:hint="eastAsia"/>
          <w:kern w:val="0"/>
          <w:sz w:val="24"/>
        </w:rPr>
        <w:t>号关于下达2024年第</w:t>
      </w:r>
      <w:r w:rsidR="00F57D77">
        <w:rPr>
          <w:rFonts w:ascii="宋体" w:hAnsi="宋体" w:hint="eastAsia"/>
          <w:kern w:val="0"/>
          <w:sz w:val="24"/>
        </w:rPr>
        <w:t>八</w:t>
      </w:r>
      <w:r>
        <w:rPr>
          <w:rFonts w:ascii="宋体" w:hAnsi="宋体" w:hint="eastAsia"/>
          <w:kern w:val="0"/>
          <w:sz w:val="24"/>
        </w:rPr>
        <w:t>批推荐性国家标准计划及相关标准外文版计划的通知”，由</w:t>
      </w:r>
      <w:r w:rsidR="00F57D77" w:rsidRPr="00F57D77">
        <w:rPr>
          <w:rFonts w:ascii="宋体" w:hAnsi="宋体" w:hint="eastAsia"/>
          <w:kern w:val="0"/>
          <w:sz w:val="24"/>
        </w:rPr>
        <w:t>全国轻质与装饰装修建筑材料标准化技术委员会</w:t>
      </w:r>
      <w:r>
        <w:rPr>
          <w:rFonts w:ascii="宋体" w:hAnsi="宋体" w:hint="eastAsia"/>
          <w:kern w:val="0"/>
          <w:sz w:val="24"/>
        </w:rPr>
        <w:t>（TC1</w:t>
      </w:r>
      <w:r w:rsidR="00F57D77">
        <w:rPr>
          <w:rFonts w:ascii="宋体" w:hAnsi="宋体"/>
          <w:kern w:val="0"/>
          <w:sz w:val="24"/>
        </w:rPr>
        <w:t>9</w:t>
      </w:r>
      <w:r>
        <w:rPr>
          <w:rFonts w:ascii="宋体" w:hAnsi="宋体" w:hint="eastAsia"/>
          <w:kern w:val="0"/>
          <w:sz w:val="24"/>
        </w:rPr>
        <w:t>5）提出并归口，上海建科检验有限公司负责《</w:t>
      </w:r>
      <w:r w:rsidR="00F57D77" w:rsidRPr="00F57D77">
        <w:rPr>
          <w:rFonts w:ascii="宋体" w:hAnsi="宋体" w:hint="eastAsia"/>
          <w:kern w:val="0"/>
          <w:sz w:val="24"/>
        </w:rPr>
        <w:t>复层建筑涂料</w:t>
      </w:r>
      <w:r>
        <w:rPr>
          <w:rFonts w:ascii="宋体" w:hAnsi="宋体" w:hint="eastAsia"/>
          <w:kern w:val="0"/>
          <w:sz w:val="24"/>
        </w:rPr>
        <w:t>》（计划项目编号为</w:t>
      </w:r>
      <w:r>
        <w:rPr>
          <w:rFonts w:ascii="宋体" w:hAnsi="宋体"/>
          <w:kern w:val="0"/>
          <w:sz w:val="24"/>
        </w:rPr>
        <w:t>2024</w:t>
      </w:r>
      <w:r w:rsidR="00F57D77">
        <w:rPr>
          <w:rFonts w:ascii="宋体" w:hAnsi="宋体"/>
          <w:kern w:val="0"/>
          <w:sz w:val="24"/>
        </w:rPr>
        <w:t>3103</w:t>
      </w:r>
      <w:r>
        <w:rPr>
          <w:rFonts w:ascii="宋体" w:hAnsi="宋体"/>
          <w:kern w:val="0"/>
          <w:sz w:val="24"/>
        </w:rPr>
        <w:t>-T-60</w:t>
      </w:r>
      <w:r w:rsidR="00F57D77">
        <w:rPr>
          <w:rFonts w:ascii="宋体" w:hAnsi="宋体"/>
          <w:kern w:val="0"/>
          <w:sz w:val="24"/>
        </w:rPr>
        <w:t>9</w:t>
      </w:r>
      <w:r>
        <w:rPr>
          <w:rFonts w:ascii="宋体" w:hAnsi="宋体" w:hint="eastAsia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见附件一</w:t>
      </w:r>
      <w:r>
        <w:rPr>
          <w:rFonts w:ascii="宋体" w:hAnsi="宋体" w:hint="eastAsia"/>
          <w:kern w:val="0"/>
          <w:sz w:val="24"/>
        </w:rPr>
        <w:t>）国家标准的</w:t>
      </w:r>
      <w:r w:rsidR="00F57D77">
        <w:rPr>
          <w:rFonts w:ascii="宋体" w:hAnsi="宋体" w:hint="eastAsia"/>
          <w:kern w:val="0"/>
          <w:sz w:val="24"/>
        </w:rPr>
        <w:t>修订</w:t>
      </w:r>
      <w:r>
        <w:rPr>
          <w:rFonts w:ascii="宋体" w:hAnsi="宋体" w:hint="eastAsia"/>
          <w:kern w:val="0"/>
          <w:sz w:val="24"/>
        </w:rPr>
        <w:t>工作。</w:t>
      </w:r>
    </w:p>
    <w:p w:rsidR="003F4ACE" w:rsidRDefault="00F57D77" w:rsidP="00952E3C">
      <w:pPr>
        <w:spacing w:line="276" w:lineRule="auto"/>
        <w:ind w:firstLineChars="200" w:firstLine="480"/>
        <w:rPr>
          <w:rFonts w:ascii="宋体" w:hAnsi="宋体"/>
          <w:kern w:val="0"/>
          <w:sz w:val="24"/>
        </w:rPr>
      </w:pPr>
      <w:r w:rsidRPr="00F57D77">
        <w:rPr>
          <w:rFonts w:ascii="宋体" w:hAnsi="宋体" w:hint="eastAsia"/>
          <w:kern w:val="0"/>
          <w:sz w:val="24"/>
        </w:rPr>
        <w:t>随着市场上复层建筑涂料的不断发展，各种新型涂料的研发与</w:t>
      </w:r>
      <w:r w:rsidR="004C2C84">
        <w:rPr>
          <w:rFonts w:ascii="宋体" w:hAnsi="宋体" w:hint="eastAsia"/>
          <w:kern w:val="0"/>
          <w:sz w:val="24"/>
        </w:rPr>
        <w:t>应用</w:t>
      </w:r>
      <w:r w:rsidRPr="00F57D77">
        <w:rPr>
          <w:rFonts w:ascii="宋体" w:hAnsi="宋体" w:hint="eastAsia"/>
          <w:kern w:val="0"/>
          <w:sz w:val="24"/>
        </w:rPr>
        <w:t>，作为建筑行业的主要装饰材料之一，</w:t>
      </w:r>
      <w:r w:rsidR="004C2C84">
        <w:rPr>
          <w:rFonts w:ascii="宋体" w:hAnsi="宋体" w:hint="eastAsia"/>
          <w:kern w:val="0"/>
          <w:sz w:val="24"/>
        </w:rPr>
        <w:t>复层建筑涂料</w:t>
      </w:r>
      <w:r w:rsidRPr="00F57D77">
        <w:rPr>
          <w:rFonts w:ascii="宋体" w:hAnsi="宋体" w:hint="eastAsia"/>
          <w:kern w:val="0"/>
          <w:sz w:val="24"/>
        </w:rPr>
        <w:t>不仅可以提高室内外环境的美观度</w:t>
      </w:r>
      <w:r>
        <w:rPr>
          <w:rFonts w:ascii="宋体" w:hAnsi="宋体" w:hint="eastAsia"/>
          <w:kern w:val="0"/>
          <w:sz w:val="24"/>
        </w:rPr>
        <w:t>，还可以保护建筑表面免受损坏和污渍的影响，具有更优异的装饰性能</w:t>
      </w:r>
      <w:r w:rsidR="00F16059">
        <w:rPr>
          <w:rFonts w:ascii="宋体" w:hAnsi="宋体" w:hint="eastAsia"/>
          <w:kern w:val="0"/>
          <w:sz w:val="24"/>
        </w:rPr>
        <w:t>。</w:t>
      </w:r>
      <w:r w:rsidR="00957081">
        <w:rPr>
          <w:rFonts w:ascii="宋体" w:hAnsi="宋体" w:hint="eastAsia"/>
          <w:kern w:val="0"/>
          <w:sz w:val="24"/>
        </w:rPr>
        <w:t>为满足当前涂料行业的发展要求，建立健全满足产业高质量发展的新型标准体系，对G</w:t>
      </w:r>
      <w:r w:rsidR="00957081">
        <w:rPr>
          <w:rFonts w:ascii="宋体" w:hAnsi="宋体"/>
          <w:kern w:val="0"/>
          <w:sz w:val="24"/>
        </w:rPr>
        <w:t>B/T 9779-2015《复层建筑涂料》进行修订，以推动行业技术进步与产品创新。</w:t>
      </w:r>
      <w:bookmarkStart w:id="0" w:name="_GoBack"/>
      <w:bookmarkEnd w:id="0"/>
    </w:p>
    <w:p w:rsidR="003F4ACE" w:rsidRDefault="00F16059" w:rsidP="00952E3C">
      <w:pPr>
        <w:spacing w:line="276" w:lineRule="auto"/>
        <w:ind w:firstLine="420"/>
        <w:rPr>
          <w:rFonts w:asciiTheme="minorEastAsia" w:hAnsiTheme="minorEastAsia"/>
          <w:sz w:val="24"/>
          <w:szCs w:val="21"/>
        </w:rPr>
      </w:pPr>
      <w:r>
        <w:rPr>
          <w:rFonts w:ascii="宋体" w:hAnsi="宋体" w:hint="eastAsia"/>
          <w:kern w:val="0"/>
          <w:sz w:val="24"/>
        </w:rPr>
        <w:t>标准主编单位上海建科检验有限公司</w:t>
      </w:r>
      <w:r>
        <w:rPr>
          <w:rFonts w:asciiTheme="minorEastAsia" w:hAnsiTheme="minorEastAsia" w:hint="eastAsia"/>
          <w:sz w:val="24"/>
          <w:szCs w:val="21"/>
        </w:rPr>
        <w:t>现对国家标准《</w:t>
      </w:r>
      <w:r w:rsidR="00F57D77">
        <w:rPr>
          <w:rFonts w:ascii="宋体" w:hAnsi="宋体" w:hint="eastAsia"/>
          <w:kern w:val="0"/>
          <w:sz w:val="24"/>
        </w:rPr>
        <w:t>复层建筑涂料</w:t>
      </w:r>
      <w:r>
        <w:rPr>
          <w:rFonts w:asciiTheme="minorEastAsia" w:hAnsiTheme="minorEastAsia" w:hint="eastAsia"/>
          <w:sz w:val="24"/>
          <w:szCs w:val="21"/>
        </w:rPr>
        <w:t>》</w:t>
      </w:r>
      <w:r w:rsidR="00F57D77">
        <w:rPr>
          <w:rFonts w:asciiTheme="minorEastAsia" w:hAnsiTheme="minorEastAsia" w:hint="eastAsia"/>
          <w:sz w:val="24"/>
          <w:szCs w:val="21"/>
        </w:rPr>
        <w:t>修订</w:t>
      </w:r>
      <w:r>
        <w:rPr>
          <w:rFonts w:asciiTheme="minorEastAsia" w:hAnsiTheme="minorEastAsia" w:hint="eastAsia"/>
          <w:sz w:val="24"/>
          <w:szCs w:val="21"/>
        </w:rPr>
        <w:t>工作</w:t>
      </w:r>
      <w:r>
        <w:rPr>
          <w:rFonts w:asciiTheme="minorEastAsia" w:hAnsiTheme="minorEastAsia"/>
          <w:sz w:val="24"/>
          <w:szCs w:val="21"/>
        </w:rPr>
        <w:t>公开征集参编单位，</w:t>
      </w:r>
      <w:r>
        <w:rPr>
          <w:rFonts w:ascii="宋体" w:hAnsi="宋体" w:hint="eastAsia"/>
          <w:kern w:val="0"/>
          <w:sz w:val="24"/>
        </w:rPr>
        <w:t>相关科研院所、生产、施工、设计等单位如</w:t>
      </w:r>
      <w:r>
        <w:rPr>
          <w:rFonts w:asciiTheme="minorEastAsia" w:hAnsiTheme="minorEastAsia"/>
          <w:sz w:val="24"/>
          <w:szCs w:val="21"/>
        </w:rPr>
        <w:t>有意向</w:t>
      </w:r>
      <w:r>
        <w:rPr>
          <w:rFonts w:asciiTheme="minorEastAsia" w:hAnsiTheme="minorEastAsia" w:hint="eastAsia"/>
          <w:sz w:val="24"/>
          <w:szCs w:val="21"/>
        </w:rPr>
        <w:t>，可</w:t>
      </w:r>
      <w:r>
        <w:rPr>
          <w:rFonts w:asciiTheme="minorEastAsia" w:hAnsiTheme="minorEastAsia"/>
          <w:sz w:val="24"/>
          <w:szCs w:val="21"/>
        </w:rPr>
        <w:t>确定一名参加标准编制工作人员名单</w:t>
      </w:r>
      <w:r>
        <w:rPr>
          <w:rFonts w:asciiTheme="minorEastAsia" w:hAnsiTheme="minorEastAsia" w:hint="eastAsia"/>
          <w:sz w:val="24"/>
          <w:szCs w:val="21"/>
        </w:rPr>
        <w:t>，并填写参编回执（附件二）</w:t>
      </w:r>
      <w:r>
        <w:rPr>
          <w:rFonts w:asciiTheme="minorEastAsia" w:hAnsiTheme="minorEastAsia"/>
          <w:sz w:val="24"/>
          <w:szCs w:val="21"/>
        </w:rPr>
        <w:t>进行申请。</w:t>
      </w:r>
    </w:p>
    <w:p w:rsidR="00952E3C" w:rsidRDefault="00952E3C">
      <w:pPr>
        <w:spacing w:line="360" w:lineRule="auto"/>
        <w:rPr>
          <w:rFonts w:asciiTheme="minorEastAsia" w:hAnsiTheme="minorEastAsia"/>
          <w:sz w:val="24"/>
          <w:szCs w:val="21"/>
        </w:rPr>
      </w:pPr>
    </w:p>
    <w:p w:rsidR="001E3484" w:rsidRPr="0040412C" w:rsidRDefault="001E3484">
      <w:pPr>
        <w:spacing w:line="360" w:lineRule="auto"/>
        <w:rPr>
          <w:rFonts w:asciiTheme="minorEastAsia" w:hAnsiTheme="minorEastAsia"/>
          <w:sz w:val="24"/>
          <w:szCs w:val="21"/>
        </w:rPr>
      </w:pPr>
    </w:p>
    <w:p w:rsidR="003F4ACE" w:rsidRDefault="00F16059">
      <w:pPr>
        <w:spacing w:line="360" w:lineRule="auto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联系方式如下：</w:t>
      </w:r>
    </w:p>
    <w:p w:rsidR="003F4ACE" w:rsidRDefault="00F16059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王</w:t>
      </w:r>
      <w:r w:rsidR="00F57D77">
        <w:rPr>
          <w:rFonts w:asciiTheme="minorEastAsia" w:hAnsiTheme="minorEastAsia" w:hint="eastAsia"/>
          <w:sz w:val="24"/>
        </w:rPr>
        <w:t xml:space="preserve"> </w:t>
      </w:r>
      <w:r w:rsidR="00F57D77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超15901632655（微信同号），wangchao9@sribs.com；</w:t>
      </w:r>
    </w:p>
    <w:p w:rsidR="003F4ACE" w:rsidRPr="009731AD" w:rsidRDefault="0019596C" w:rsidP="009731AD">
      <w:pPr>
        <w:spacing w:line="360" w:lineRule="auto"/>
        <w:jc w:val="left"/>
        <w:rPr>
          <w:rFonts w:asciiTheme="minorEastAsia" w:hAnsiTheme="minorEastAsia"/>
          <w:sz w:val="24"/>
        </w:rPr>
      </w:pPr>
      <w:hyperlink r:id="rId8" w:history="1">
        <w:r w:rsidR="00F57D77" w:rsidRPr="00F57D77">
          <w:rPr>
            <w:rFonts w:asciiTheme="minorEastAsia" w:hAnsiTheme="minorEastAsia" w:hint="eastAsia"/>
            <w:sz w:val="24"/>
          </w:rPr>
          <w:t xml:space="preserve">缪 </w:t>
        </w:r>
        <w:r w:rsidR="00F57D77" w:rsidRPr="00F57D77">
          <w:rPr>
            <w:rFonts w:asciiTheme="minorEastAsia" w:hAnsiTheme="minorEastAsia"/>
            <w:sz w:val="24"/>
          </w:rPr>
          <w:t xml:space="preserve"> </w:t>
        </w:r>
        <w:r w:rsidR="00F57D77" w:rsidRPr="00F57D77">
          <w:rPr>
            <w:rFonts w:asciiTheme="minorEastAsia" w:hAnsiTheme="minorEastAsia" w:hint="eastAsia"/>
            <w:sz w:val="24"/>
          </w:rPr>
          <w:t>策</w:t>
        </w:r>
        <w:r w:rsidR="00F57D77" w:rsidRPr="00F57D77">
          <w:rPr>
            <w:rFonts w:asciiTheme="minorEastAsia" w:hAnsiTheme="minorEastAsia"/>
            <w:sz w:val="24"/>
          </w:rPr>
          <w:t>15800782573</w:t>
        </w:r>
        <w:r w:rsidR="00F57D77" w:rsidRPr="00F57D77">
          <w:rPr>
            <w:rFonts w:asciiTheme="minorEastAsia" w:hAnsiTheme="minorEastAsia" w:hint="eastAsia"/>
            <w:sz w:val="24"/>
          </w:rPr>
          <w:t>（微信同号），</w:t>
        </w:r>
        <w:r w:rsidR="00F57D77" w:rsidRPr="00F57D77">
          <w:rPr>
            <w:rFonts w:asciiTheme="minorEastAsia" w:hAnsiTheme="minorEastAsia"/>
            <w:sz w:val="24"/>
          </w:rPr>
          <w:t>miaoce@sribs.com</w:t>
        </w:r>
      </w:hyperlink>
      <w:r w:rsidR="00F16059" w:rsidRPr="009731AD">
        <w:rPr>
          <w:rFonts w:asciiTheme="minorEastAsia" w:hAnsiTheme="minorEastAsia" w:hint="eastAsia"/>
          <w:sz w:val="24"/>
        </w:rPr>
        <w:t>；</w:t>
      </w:r>
    </w:p>
    <w:p w:rsidR="003F4ACE" w:rsidRPr="009731AD" w:rsidRDefault="00F57D77" w:rsidP="009731AD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徐宴华</w:t>
      </w:r>
      <w:r w:rsidRPr="00F57D77">
        <w:rPr>
          <w:rFonts w:asciiTheme="minorEastAsia" w:hAnsiTheme="minorEastAsia"/>
          <w:sz w:val="24"/>
        </w:rPr>
        <w:t>13611785216</w:t>
      </w:r>
      <w:r w:rsidR="00F16059" w:rsidRPr="009731AD">
        <w:rPr>
          <w:rFonts w:asciiTheme="minorEastAsia" w:hAnsiTheme="minorEastAsia" w:hint="eastAsia"/>
          <w:sz w:val="24"/>
        </w:rPr>
        <w:t>（微信同号），</w:t>
      </w:r>
      <w:r>
        <w:rPr>
          <w:rFonts w:asciiTheme="minorEastAsia" w:hAnsiTheme="minorEastAsia" w:hint="eastAsia"/>
          <w:sz w:val="24"/>
        </w:rPr>
        <w:t>xuyanhua</w:t>
      </w:r>
      <w:r w:rsidR="00F16059" w:rsidRPr="009731AD">
        <w:rPr>
          <w:rFonts w:asciiTheme="minorEastAsia" w:hAnsiTheme="minorEastAsia"/>
          <w:sz w:val="24"/>
        </w:rPr>
        <w:t>@sribs.com</w:t>
      </w:r>
      <w:r w:rsidR="00F16059" w:rsidRPr="009731AD">
        <w:rPr>
          <w:rFonts w:asciiTheme="minorEastAsia" w:hAnsiTheme="minorEastAsia" w:hint="eastAsia"/>
          <w:sz w:val="24"/>
        </w:rPr>
        <w:t>。</w:t>
      </w:r>
    </w:p>
    <w:p w:rsidR="003F4ACE" w:rsidRDefault="003F4ACE">
      <w:pPr>
        <w:spacing w:line="360" w:lineRule="auto"/>
        <w:ind w:firstLine="420"/>
        <w:rPr>
          <w:rFonts w:ascii="宋体" w:eastAsia="宋体" w:hAnsi="宋体" w:cs="宋体"/>
          <w:color w:val="000000"/>
          <w:sz w:val="24"/>
          <w:szCs w:val="21"/>
        </w:rPr>
      </w:pPr>
    </w:p>
    <w:p w:rsidR="001E3484" w:rsidRDefault="001E3484">
      <w:pPr>
        <w:spacing w:line="360" w:lineRule="auto"/>
        <w:ind w:firstLine="420"/>
        <w:rPr>
          <w:rFonts w:ascii="宋体" w:eastAsia="宋体" w:hAnsi="宋体" w:cs="宋体"/>
          <w:color w:val="000000"/>
          <w:sz w:val="24"/>
          <w:szCs w:val="21"/>
        </w:rPr>
      </w:pPr>
    </w:p>
    <w:p w:rsidR="003F4ACE" w:rsidRDefault="00F16059">
      <w:pPr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上海建科检验有限公司</w:t>
      </w:r>
    </w:p>
    <w:p w:rsidR="003F4ACE" w:rsidRDefault="00F16059">
      <w:pPr>
        <w:spacing w:line="360" w:lineRule="auto"/>
        <w:ind w:firstLine="42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024</w:t>
      </w:r>
      <w:r>
        <w:rPr>
          <w:rFonts w:ascii="宋体" w:eastAsia="宋体" w:hAnsi="宋体" w:hint="eastAsia"/>
          <w:sz w:val="24"/>
        </w:rPr>
        <w:t>年</w:t>
      </w:r>
      <w:r w:rsidR="00F57D77">
        <w:rPr>
          <w:rFonts w:ascii="宋体" w:eastAsia="宋体" w:hAnsi="宋体"/>
          <w:sz w:val="24"/>
        </w:rPr>
        <w:t>11</w:t>
      </w:r>
      <w:r>
        <w:rPr>
          <w:rFonts w:ascii="宋体" w:eastAsia="宋体" w:hAnsi="宋体" w:hint="eastAsia"/>
          <w:sz w:val="24"/>
        </w:rPr>
        <w:t>月</w:t>
      </w:r>
    </w:p>
    <w:p w:rsidR="00952E3C" w:rsidRDefault="00952E3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br w:type="page"/>
      </w:r>
    </w:p>
    <w:p w:rsidR="003F4ACE" w:rsidRDefault="00F16059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附件一：计划通知</w:t>
      </w:r>
    </w:p>
    <w:p w:rsidR="003F4ACE" w:rsidRDefault="003F4ACE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F4ACE" w:rsidRDefault="00F57D77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E146767" wp14:editId="5536E883">
            <wp:extent cx="5274310" cy="2294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6E3" w:rsidRDefault="009116E3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22C37" w:rsidRDefault="00B22C37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22C37" w:rsidRDefault="00B22C37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27B8E" w:rsidRDefault="00B22C37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34986F9" wp14:editId="68FF8338">
            <wp:extent cx="5329824" cy="627797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471" cy="6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ACE" w:rsidRDefault="003F4ACE" w:rsidP="00B22C37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F4ACE" w:rsidRDefault="003F4ACE">
      <w:pPr>
        <w:jc w:val="center"/>
      </w:pPr>
    </w:p>
    <w:p w:rsidR="003F4ACE" w:rsidRDefault="00F16059">
      <w:pPr>
        <w:widowControl/>
        <w:jc w:val="left"/>
      </w:pPr>
      <w:r>
        <w:br w:type="page"/>
      </w:r>
    </w:p>
    <w:p w:rsidR="003F4ACE" w:rsidRDefault="00F16059">
      <w:pPr>
        <w:ind w:right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附件二</w:t>
      </w:r>
    </w:p>
    <w:p w:rsidR="003F4ACE" w:rsidRDefault="00F16059">
      <w:pPr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参编回执</w:t>
      </w:r>
    </w:p>
    <w:p w:rsidR="003F4ACE" w:rsidRDefault="00F16059">
      <w:pPr>
        <w:widowControl/>
        <w:shd w:val="clear" w:color="auto" w:fill="FFFFFF"/>
        <w:spacing w:before="100" w:beforeAutospacing="1" w:after="100" w:afterAutospacing="1" w:line="2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上海建科检验有限公司：</w:t>
      </w:r>
    </w:p>
    <w:p w:rsidR="003F4ACE" w:rsidRDefault="00F1605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我单位申请加入国家标准《</w:t>
      </w:r>
      <w:r w:rsidR="00F57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复层建筑涂料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》编制组，并愿意提供编制经费及技术支持。本单位参与标准编制工作的人员情况如下：</w:t>
      </w:r>
    </w:p>
    <w:tbl>
      <w:tblPr>
        <w:tblW w:w="7836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249"/>
        <w:gridCol w:w="1650"/>
        <w:gridCol w:w="2725"/>
      </w:tblGrid>
      <w:tr w:rsidR="003F4ACE">
        <w:trPr>
          <w:trHeight w:val="696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F16059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参编单位</w:t>
            </w:r>
          </w:p>
        </w:tc>
        <w:tc>
          <w:tcPr>
            <w:tcW w:w="66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3F4ACE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4ACE">
        <w:trPr>
          <w:trHeight w:val="682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F16059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3F4ACE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F16059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3F4ACE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3F4ACE">
        <w:trPr>
          <w:trHeight w:val="682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F16059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3F4ACE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F16059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3F4ACE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3F4ACE">
        <w:trPr>
          <w:trHeight w:val="682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F16059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Cs w:val="21"/>
              </w:rPr>
              <w:t>电话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3F4ACE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F16059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3F4ACE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3F4ACE">
        <w:trPr>
          <w:trHeight w:val="1228"/>
          <w:jc w:val="center"/>
        </w:trPr>
        <w:tc>
          <w:tcPr>
            <w:tcW w:w="121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F16059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   注：</w:t>
            </w:r>
          </w:p>
        </w:tc>
        <w:tc>
          <w:tcPr>
            <w:tcW w:w="6624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ACE" w:rsidRDefault="003F4ACE">
            <w:pP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F4ACE" w:rsidRDefault="003F4ACE">
      <w:pPr>
        <w:widowControl/>
        <w:shd w:val="clear" w:color="auto" w:fill="FFFFFF"/>
        <w:spacing w:before="100" w:beforeAutospacing="1" w:after="100" w:afterAutospacing="1" w:line="480" w:lineRule="atLeast"/>
        <w:ind w:right="560" w:firstLineChars="1950" w:firstLine="4095"/>
        <w:rPr>
          <w:rFonts w:ascii="宋体" w:eastAsia="宋体" w:hAnsi="宋体"/>
        </w:rPr>
      </w:pPr>
    </w:p>
    <w:p w:rsidR="003F4ACE" w:rsidRDefault="003F4ACE">
      <w:pPr>
        <w:widowControl/>
        <w:shd w:val="clear" w:color="auto" w:fill="FFFFFF"/>
        <w:spacing w:before="100" w:beforeAutospacing="1" w:after="100" w:afterAutospacing="1" w:line="480" w:lineRule="atLeast"/>
        <w:ind w:right="560" w:firstLineChars="1950" w:firstLine="4095"/>
        <w:rPr>
          <w:rFonts w:ascii="宋体" w:eastAsia="宋体" w:hAnsi="宋体"/>
        </w:rPr>
      </w:pPr>
    </w:p>
    <w:p w:rsidR="003F4ACE" w:rsidRDefault="00F16059">
      <w:pPr>
        <w:widowControl/>
        <w:shd w:val="clear" w:color="auto" w:fill="FFFFFF"/>
        <w:spacing w:before="100" w:beforeAutospacing="1" w:after="100" w:afterAutospacing="1" w:line="480" w:lineRule="atLeast"/>
        <w:ind w:right="560" w:firstLineChars="2050" w:firstLine="49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参编单位（盖章）：</w:t>
      </w:r>
    </w:p>
    <w:p w:rsidR="003F4ACE" w:rsidRDefault="00F16059">
      <w:pPr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  月  日</w:t>
      </w:r>
    </w:p>
    <w:p w:rsidR="003F4ACE" w:rsidRDefault="003F4ACE">
      <w:pPr>
        <w:ind w:right="240"/>
        <w:jc w:val="right"/>
        <w:rPr>
          <w:rFonts w:ascii="宋体" w:eastAsia="宋体" w:hAnsi="宋体"/>
          <w:sz w:val="24"/>
          <w:szCs w:val="24"/>
        </w:rPr>
      </w:pPr>
    </w:p>
    <w:p w:rsidR="003F4ACE" w:rsidRDefault="003F4ACE">
      <w:pPr>
        <w:ind w:right="240"/>
        <w:jc w:val="right"/>
        <w:rPr>
          <w:rFonts w:ascii="宋体" w:eastAsia="宋体" w:hAnsi="宋体"/>
          <w:sz w:val="24"/>
          <w:szCs w:val="24"/>
        </w:rPr>
      </w:pPr>
    </w:p>
    <w:p w:rsidR="0040412C" w:rsidRPr="00C9339C" w:rsidRDefault="0040412C" w:rsidP="001E3484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40412C" w:rsidRPr="00C9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6C" w:rsidRDefault="0019596C" w:rsidP="009731AD">
      <w:r>
        <w:separator/>
      </w:r>
    </w:p>
  </w:endnote>
  <w:endnote w:type="continuationSeparator" w:id="0">
    <w:p w:rsidR="0019596C" w:rsidRDefault="0019596C" w:rsidP="0097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6C" w:rsidRDefault="0019596C" w:rsidP="009731AD">
      <w:r>
        <w:separator/>
      </w:r>
    </w:p>
  </w:footnote>
  <w:footnote w:type="continuationSeparator" w:id="0">
    <w:p w:rsidR="0019596C" w:rsidRDefault="0019596C" w:rsidP="0097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jliY2VmYjUwMTkzYmFmZjBiZjUxYmNiOWMwODYifQ=="/>
  </w:docVars>
  <w:rsids>
    <w:rsidRoot w:val="23A9335E"/>
    <w:rsid w:val="00032C14"/>
    <w:rsid w:val="00075E0B"/>
    <w:rsid w:val="000867DF"/>
    <w:rsid w:val="000C13EF"/>
    <w:rsid w:val="00133091"/>
    <w:rsid w:val="001367D7"/>
    <w:rsid w:val="001466F4"/>
    <w:rsid w:val="00176E5D"/>
    <w:rsid w:val="00183417"/>
    <w:rsid w:val="0019596C"/>
    <w:rsid w:val="001A4751"/>
    <w:rsid w:val="001C7E64"/>
    <w:rsid w:val="001E3484"/>
    <w:rsid w:val="001E4CB7"/>
    <w:rsid w:val="002E5CCB"/>
    <w:rsid w:val="00356DDA"/>
    <w:rsid w:val="0036361F"/>
    <w:rsid w:val="003A2D9F"/>
    <w:rsid w:val="003A62B6"/>
    <w:rsid w:val="003B4CA3"/>
    <w:rsid w:val="003D28EF"/>
    <w:rsid w:val="003E3F5A"/>
    <w:rsid w:val="003F4ACE"/>
    <w:rsid w:val="003F680B"/>
    <w:rsid w:val="0040412C"/>
    <w:rsid w:val="00436F23"/>
    <w:rsid w:val="004B2AE0"/>
    <w:rsid w:val="004B717C"/>
    <w:rsid w:val="004C2C84"/>
    <w:rsid w:val="004D25BA"/>
    <w:rsid w:val="00527360"/>
    <w:rsid w:val="00547BB8"/>
    <w:rsid w:val="005E507C"/>
    <w:rsid w:val="005F6A6B"/>
    <w:rsid w:val="00635145"/>
    <w:rsid w:val="00657F67"/>
    <w:rsid w:val="006B2124"/>
    <w:rsid w:val="006C13F5"/>
    <w:rsid w:val="0073179F"/>
    <w:rsid w:val="00776EF8"/>
    <w:rsid w:val="00791D2E"/>
    <w:rsid w:val="007A1505"/>
    <w:rsid w:val="007C118C"/>
    <w:rsid w:val="00800A94"/>
    <w:rsid w:val="00810AF7"/>
    <w:rsid w:val="00812A75"/>
    <w:rsid w:val="008254A6"/>
    <w:rsid w:val="00837AFE"/>
    <w:rsid w:val="0089528E"/>
    <w:rsid w:val="008F5F22"/>
    <w:rsid w:val="009020A2"/>
    <w:rsid w:val="009116E3"/>
    <w:rsid w:val="00937987"/>
    <w:rsid w:val="00952E3C"/>
    <w:rsid w:val="00957081"/>
    <w:rsid w:val="009731AD"/>
    <w:rsid w:val="009A5A1D"/>
    <w:rsid w:val="009D7B7A"/>
    <w:rsid w:val="009D7E35"/>
    <w:rsid w:val="00A11D34"/>
    <w:rsid w:val="00A26EB2"/>
    <w:rsid w:val="00A510DB"/>
    <w:rsid w:val="00A53D04"/>
    <w:rsid w:val="00A829ED"/>
    <w:rsid w:val="00A97B06"/>
    <w:rsid w:val="00AA3586"/>
    <w:rsid w:val="00AC2F88"/>
    <w:rsid w:val="00AD0857"/>
    <w:rsid w:val="00AE3066"/>
    <w:rsid w:val="00B04F9B"/>
    <w:rsid w:val="00B22C37"/>
    <w:rsid w:val="00B43746"/>
    <w:rsid w:val="00B60B04"/>
    <w:rsid w:val="00B83863"/>
    <w:rsid w:val="00BA76FA"/>
    <w:rsid w:val="00BD521D"/>
    <w:rsid w:val="00C0170E"/>
    <w:rsid w:val="00C90BCF"/>
    <w:rsid w:val="00C92D5E"/>
    <w:rsid w:val="00C9339C"/>
    <w:rsid w:val="00CB3557"/>
    <w:rsid w:val="00CC6700"/>
    <w:rsid w:val="00CD1ADB"/>
    <w:rsid w:val="00CF03B3"/>
    <w:rsid w:val="00D27B8E"/>
    <w:rsid w:val="00D832AE"/>
    <w:rsid w:val="00DE5810"/>
    <w:rsid w:val="00F16059"/>
    <w:rsid w:val="00F43097"/>
    <w:rsid w:val="00F57D77"/>
    <w:rsid w:val="00F66B0E"/>
    <w:rsid w:val="00FA7501"/>
    <w:rsid w:val="00FB55E6"/>
    <w:rsid w:val="05F60719"/>
    <w:rsid w:val="076F7CB2"/>
    <w:rsid w:val="12FA5F42"/>
    <w:rsid w:val="141C3CD3"/>
    <w:rsid w:val="16EF2699"/>
    <w:rsid w:val="21BD7E76"/>
    <w:rsid w:val="23A9335E"/>
    <w:rsid w:val="2823115B"/>
    <w:rsid w:val="2A902045"/>
    <w:rsid w:val="3307435F"/>
    <w:rsid w:val="40335320"/>
    <w:rsid w:val="511E598E"/>
    <w:rsid w:val="5EAF3C32"/>
    <w:rsid w:val="65EB0AFB"/>
    <w:rsid w:val="6E9A0985"/>
    <w:rsid w:val="71343973"/>
    <w:rsid w:val="772D02FC"/>
    <w:rsid w:val="7E9F2DA0"/>
    <w:rsid w:val="7FB1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35B758-7FE1-4A9A-A964-1E11E43C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954F72" w:themeColor="followedHyperlink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554;%20%20&#31574;15800782573&#65288;&#24494;&#20449;&#21516;&#21495;&#65289;&#65292;miaoce@srib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575D2-3353-483D-8054-976EEF57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刘壮实_Edison</dc:creator>
  <cp:lastModifiedBy>Windows 用户</cp:lastModifiedBy>
  <cp:revision>45</cp:revision>
  <cp:lastPrinted>2022-03-03T02:16:00Z</cp:lastPrinted>
  <dcterms:created xsi:type="dcterms:W3CDTF">2021-07-01T01:00:00Z</dcterms:created>
  <dcterms:modified xsi:type="dcterms:W3CDTF">2024-11-01T04:53:00Z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8AE82AECA4B5438F90FA3AEF77D541BC</vt:lpwstr>
  </property>
</Properties>
</file>